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957" w:rsidRDefault="00597957" w:rsidP="001563F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Bold" w:hAnsi="TimesNewRomanPS-BoldMTBold" w:cs="TimesNewRomanPS-BoldMTBold"/>
          <w:bCs/>
          <w:iCs/>
          <w:sz w:val="20"/>
          <w:szCs w:val="20"/>
        </w:rPr>
      </w:pPr>
    </w:p>
    <w:p w:rsidR="00F00E2E" w:rsidRDefault="00F00E2E" w:rsidP="001563F9">
      <w:pPr>
        <w:autoSpaceDE w:val="0"/>
        <w:autoSpaceDN w:val="0"/>
        <w:adjustRightInd w:val="0"/>
        <w:spacing w:after="0" w:line="240" w:lineRule="auto"/>
        <w:rPr>
          <w:rFonts w:ascii="TimesNewRomanPS-BoldMTBold" w:hAnsi="TimesNewRomanPS-BoldMTBold" w:cs="TimesNewRomanPS-BoldMTBold"/>
          <w:bCs/>
          <w:iCs/>
          <w:sz w:val="20"/>
          <w:szCs w:val="20"/>
        </w:rPr>
      </w:pPr>
    </w:p>
    <w:tbl>
      <w:tblPr>
        <w:tblW w:w="13470" w:type="dxa"/>
        <w:tblInd w:w="-100" w:type="dxa"/>
        <w:tblLook w:val="04A0" w:firstRow="1" w:lastRow="0" w:firstColumn="1" w:lastColumn="0" w:noHBand="0" w:noVBand="1"/>
      </w:tblPr>
      <w:tblGrid>
        <w:gridCol w:w="4166"/>
        <w:gridCol w:w="6100"/>
        <w:gridCol w:w="3204"/>
      </w:tblGrid>
      <w:tr w:rsidR="00F00E2E" w:rsidRPr="00F00E2E" w:rsidTr="00AF66CC">
        <w:trPr>
          <w:gridAfter w:val="1"/>
          <w:wAfter w:w="3204" w:type="dxa"/>
          <w:trHeight w:val="398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ru-RU"/>
              </w:rPr>
              <w:t>Технические требования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AF66CC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AF66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АТЗ-56215N-0000010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АЦ/АТЗ/ПЦ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АТЗ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Вместимость цистерны м3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15</w:t>
            </w:r>
          </w:p>
        </w:tc>
      </w:tr>
      <w:tr w:rsidR="00F00E2E" w:rsidRPr="00F00E2E" w:rsidTr="00AF66CC">
        <w:trPr>
          <w:gridAfter w:val="1"/>
          <w:wAfter w:w="3204" w:type="dxa"/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Плотность перевозимого продукта т/м3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0,86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Тип перевозимого продукта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Светлые нефтепродукты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Количество отс.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Ориентировочная разбивка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5000/10000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09Г2С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Дыхательный клапан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УД-2-80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Донный клапан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Niehuser с функцией аварийного открытия</w:t>
            </w:r>
          </w:p>
        </w:tc>
      </w:tr>
      <w:tr w:rsidR="00F00E2E" w:rsidRPr="00F00E2E" w:rsidTr="00AF66CC">
        <w:trPr>
          <w:gridAfter w:val="1"/>
          <w:wAfter w:w="3204" w:type="dxa"/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Блок управления донными клапанами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Sening/Niehuser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Насос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AF66CC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Alfons-Haar </w:t>
            </w:r>
            <w:r w:rsidR="00AF66CC"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/</w:t>
            </w:r>
            <w:r w:rsidR="00AF66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СВН-80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Напорно-всасывающие рукава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Рукав 2х4м Gassoflex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БРС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DE5D6C" w:rsidRDefault="00DE5D6C" w:rsidP="00DE5D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Elaflex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Крышки горловин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Алюминиевые, "Промприбор"/ "Экспо Люкс НН"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Шаровой кран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ДУ-80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Раздаточный кран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пистолет Elaflex  dy32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Фильтр УВТ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Фильтр PF80/8 А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Счетчик УВТ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ППО-40 с точностью 0,25  (дизель)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Рукав УВТ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доп.опции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Выход коммуникации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выход коммуникации и УВТ в технологический ящик</w:t>
            </w:r>
          </w:p>
        </w:tc>
      </w:tr>
      <w:tr w:rsidR="00F00E2E" w:rsidRPr="00F00E2E" w:rsidTr="00AF66CC">
        <w:trPr>
          <w:gridAfter w:val="1"/>
          <w:wAfter w:w="3204" w:type="dxa"/>
          <w:trHeight w:val="30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Оборудования слива налива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 общий коллектор</w:t>
            </w:r>
          </w:p>
        </w:tc>
      </w:tr>
      <w:tr w:rsidR="00F00E2E" w:rsidRPr="00F00E2E" w:rsidTr="00AF66CC">
        <w:trPr>
          <w:gridAfter w:val="1"/>
          <w:wAfter w:w="3204" w:type="dxa"/>
          <w:trHeight w:val="72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Модель шасси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давальческое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Scania P380 B6x6HZ, Евро 5, NTG CP17L FL, шасси с увеличенным задним свесом до 1750.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Шасси с пакетом </w:t>
            </w:r>
            <w:r>
              <w:rPr>
                <w:rFonts w:ascii="Calibri" w:eastAsia="Times New Roman" w:hAnsi="Calibri" w:cs="Calibri"/>
                <w:sz w:val="20"/>
                <w:szCs w:val="20"/>
                <w:lang w:val="en-US" w:eastAsia="ru-RU"/>
              </w:rPr>
              <w:t>ADR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Противооткатные упоры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Пластиковый ящик для песка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нет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Место под запасное колесо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справа сзади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переднюю ось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9000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Нагрузка на заднюю тележку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18700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Снаряженная масса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14550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Полная масса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27700</w:t>
            </w:r>
          </w:p>
        </w:tc>
      </w:tr>
      <w:tr w:rsidR="00F00E2E" w:rsidRPr="00F00E2E" w:rsidTr="00AF66CC">
        <w:trPr>
          <w:gridAfter w:val="1"/>
          <w:wAfter w:w="3204" w:type="dxa"/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Возможность пломбировки слива налива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00E2E" w:rsidRPr="00F00E2E" w:rsidTr="00AF66CC">
        <w:trPr>
          <w:gridAfter w:val="1"/>
          <w:wAfter w:w="3204" w:type="dxa"/>
          <w:trHeight w:val="48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Заземляющий проводник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Барабан заземления БЗ3-20.02 (диаметр троса 4мм)</w:t>
            </w:r>
          </w:p>
        </w:tc>
      </w:tr>
      <w:tr w:rsidR="00F00E2E" w:rsidRPr="00F00E2E" w:rsidTr="00AF66CC">
        <w:trPr>
          <w:gridAfter w:val="1"/>
          <w:wAfter w:w="3204" w:type="dxa"/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Фонарь подсветки во взрывозащищенном корпусе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 ,ТУ Завода</w:t>
            </w:r>
          </w:p>
        </w:tc>
      </w:tr>
      <w:tr w:rsidR="00F00E2E" w:rsidRPr="00F00E2E" w:rsidTr="00AF66CC">
        <w:trPr>
          <w:gridAfter w:val="1"/>
          <w:wAfter w:w="3204" w:type="dxa"/>
          <w:trHeight w:val="957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Площадка обслуживания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Площадка обслуживания с четырех сторон(передняя, задняя и боковые части)  с  ограждением со всех сторон 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Наличие экологического короба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да, дренаж выполнить вне емкости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Таблички на эк.коробе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00E2E" w:rsidRPr="00F00E2E" w:rsidTr="00AF66CC">
        <w:trPr>
          <w:gridAfter w:val="1"/>
          <w:wAfter w:w="3204" w:type="dxa"/>
          <w:trHeight w:val="510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Цистерна изготовлена как мера вместимости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да</w:t>
            </w:r>
          </w:p>
        </w:tc>
      </w:tr>
      <w:tr w:rsidR="00F00E2E" w:rsidRPr="00F00E2E" w:rsidTr="00AF66CC">
        <w:trPr>
          <w:gridAfter w:val="1"/>
          <w:wAfter w:w="3204" w:type="dxa"/>
          <w:trHeight w:val="25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Диаметр трубопровода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76</w:t>
            </w:r>
          </w:p>
        </w:tc>
      </w:tr>
      <w:tr w:rsidR="00F00E2E" w:rsidRPr="00F00E2E" w:rsidTr="00AF66CC">
        <w:trPr>
          <w:gridAfter w:val="1"/>
          <w:wAfter w:w="3204" w:type="dxa"/>
          <w:trHeight w:val="1704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Доп. Опции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1)Набор ADR </w:t>
            </w:r>
          </w:p>
          <w:p w:rsid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2) Раздаточный барабан Alfons-HAAR с автоматической смоткой (привод пневматический) для быстрой заправки </w:t>
            </w:r>
            <w:r w:rsidR="00AF66CC"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бульдозеров, тракторов</w:t>
            </w: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погрузчиков</w:t>
            </w: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br/>
              <w:t xml:space="preserve"> 3)Лючки min диаметром  200мм под установку датчиков уровня </w:t>
            </w:r>
            <w:r w:rsidR="00AF66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топлива </w:t>
            </w: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</w:p>
          <w:p w:rsidR="00F00E2E" w:rsidRPr="00F00E2E" w:rsidRDefault="00564D3F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64D3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00E2E" w:rsidRPr="00F00E2E" w:rsidTr="00AF66CC">
        <w:trPr>
          <w:gridAfter w:val="1"/>
          <w:wAfter w:w="3204" w:type="dxa"/>
          <w:trHeight w:val="699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емкости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0E2E" w:rsidRPr="00F00E2E" w:rsidRDefault="00F00E2E" w:rsidP="00AF6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Окраска слоем с повышенной толщиной</w:t>
            </w:r>
            <w:r w:rsidR="00AF66CC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F00E2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 дополнительным покрытием лаком</w:t>
            </w: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F00E2E" w:rsidRPr="00F00E2E">
              <w:trPr>
                <w:trHeight w:val="398"/>
                <w:tblCellSpacing w:w="0" w:type="dxa"/>
              </w:trPr>
              <w:tc>
                <w:tcPr>
                  <w:tcW w:w="3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00E2E" w:rsidRPr="00F00E2E" w:rsidRDefault="00F00E2E" w:rsidP="00F00E2E">
                  <w:pPr>
                    <w:spacing w:after="0" w:line="240" w:lineRule="auto"/>
                    <w:rPr>
                      <w:rFonts w:ascii="Arial CYR" w:eastAsia="Times New Roman" w:hAnsi="Arial CYR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00E2E" w:rsidRPr="00F00E2E" w:rsidRDefault="00F00E2E" w:rsidP="00F00E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0E2E" w:rsidRPr="00F00E2E" w:rsidTr="00AF66CC">
        <w:trPr>
          <w:trHeight w:val="398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E2E" w:rsidRPr="00F00E2E" w:rsidRDefault="00F00E2E" w:rsidP="00F00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02F5D" w:rsidRPr="001563F9" w:rsidRDefault="001563F9" w:rsidP="00AF66C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93DC7">
        <w:rPr>
          <w:sz w:val="24"/>
          <w:szCs w:val="24"/>
        </w:rPr>
        <w:t xml:space="preserve"> </w:t>
      </w:r>
    </w:p>
    <w:sectPr w:rsidR="00502F5D" w:rsidRPr="001563F9" w:rsidSect="00DB0098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76" w:rsidRDefault="00F56776" w:rsidP="00502F5D">
      <w:pPr>
        <w:spacing w:after="0" w:line="240" w:lineRule="auto"/>
      </w:pPr>
      <w:r>
        <w:separator/>
      </w:r>
    </w:p>
  </w:endnote>
  <w:endnote w:type="continuationSeparator" w:id="0">
    <w:p w:rsidR="00F56776" w:rsidRDefault="00F56776" w:rsidP="0050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76" w:rsidRDefault="00F56776" w:rsidP="00502F5D">
      <w:pPr>
        <w:spacing w:after="0" w:line="240" w:lineRule="auto"/>
      </w:pPr>
      <w:r>
        <w:separator/>
      </w:r>
    </w:p>
  </w:footnote>
  <w:footnote w:type="continuationSeparator" w:id="0">
    <w:p w:rsidR="00F56776" w:rsidRDefault="00F56776" w:rsidP="0050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F3928"/>
    <w:multiLevelType w:val="multilevel"/>
    <w:tmpl w:val="E0A8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5BF7"/>
    <w:multiLevelType w:val="hybridMultilevel"/>
    <w:tmpl w:val="E0548EAC"/>
    <w:lvl w:ilvl="0" w:tplc="0FDCC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D"/>
    <w:rsid w:val="00003F32"/>
    <w:rsid w:val="00071C1D"/>
    <w:rsid w:val="000A1E38"/>
    <w:rsid w:val="000B35A4"/>
    <w:rsid w:val="000D5DC5"/>
    <w:rsid w:val="000D6F50"/>
    <w:rsid w:val="000E44B9"/>
    <w:rsid w:val="000F14CE"/>
    <w:rsid w:val="00111CBA"/>
    <w:rsid w:val="0012083F"/>
    <w:rsid w:val="00126371"/>
    <w:rsid w:val="001333D5"/>
    <w:rsid w:val="001412CD"/>
    <w:rsid w:val="0014357B"/>
    <w:rsid w:val="001447CC"/>
    <w:rsid w:val="0014553A"/>
    <w:rsid w:val="001563F9"/>
    <w:rsid w:val="00182741"/>
    <w:rsid w:val="001B29FD"/>
    <w:rsid w:val="001D3305"/>
    <w:rsid w:val="001F1945"/>
    <w:rsid w:val="001F287A"/>
    <w:rsid w:val="001F30A0"/>
    <w:rsid w:val="00201828"/>
    <w:rsid w:val="00210610"/>
    <w:rsid w:val="00212BD2"/>
    <w:rsid w:val="0022779E"/>
    <w:rsid w:val="002308E0"/>
    <w:rsid w:val="002314EC"/>
    <w:rsid w:val="002379CD"/>
    <w:rsid w:val="0024170E"/>
    <w:rsid w:val="00251EE1"/>
    <w:rsid w:val="00252180"/>
    <w:rsid w:val="00256093"/>
    <w:rsid w:val="0026610C"/>
    <w:rsid w:val="00291132"/>
    <w:rsid w:val="0029213A"/>
    <w:rsid w:val="002A2B78"/>
    <w:rsid w:val="002C20AB"/>
    <w:rsid w:val="002E1617"/>
    <w:rsid w:val="002E3C8C"/>
    <w:rsid w:val="00300C22"/>
    <w:rsid w:val="0030281A"/>
    <w:rsid w:val="0030426C"/>
    <w:rsid w:val="00307BA2"/>
    <w:rsid w:val="00311CF5"/>
    <w:rsid w:val="003157E9"/>
    <w:rsid w:val="003448F2"/>
    <w:rsid w:val="00345BDA"/>
    <w:rsid w:val="00353BF3"/>
    <w:rsid w:val="0036299B"/>
    <w:rsid w:val="0036659B"/>
    <w:rsid w:val="00372C0F"/>
    <w:rsid w:val="0037414F"/>
    <w:rsid w:val="0038242D"/>
    <w:rsid w:val="003A39AF"/>
    <w:rsid w:val="003A437D"/>
    <w:rsid w:val="003A5137"/>
    <w:rsid w:val="003A60D0"/>
    <w:rsid w:val="003A6933"/>
    <w:rsid w:val="003C1C65"/>
    <w:rsid w:val="003C5B8F"/>
    <w:rsid w:val="003D2465"/>
    <w:rsid w:val="003D6673"/>
    <w:rsid w:val="003F0305"/>
    <w:rsid w:val="003F21D0"/>
    <w:rsid w:val="0040006D"/>
    <w:rsid w:val="004064CF"/>
    <w:rsid w:val="00406CE0"/>
    <w:rsid w:val="004111D0"/>
    <w:rsid w:val="004127E7"/>
    <w:rsid w:val="00412BE7"/>
    <w:rsid w:val="00437014"/>
    <w:rsid w:val="00446AE3"/>
    <w:rsid w:val="00446F1B"/>
    <w:rsid w:val="004600D6"/>
    <w:rsid w:val="00487B00"/>
    <w:rsid w:val="00493F0B"/>
    <w:rsid w:val="004B35A0"/>
    <w:rsid w:val="004B7233"/>
    <w:rsid w:val="004C073E"/>
    <w:rsid w:val="004C3640"/>
    <w:rsid w:val="004F1160"/>
    <w:rsid w:val="00502F5D"/>
    <w:rsid w:val="0050524E"/>
    <w:rsid w:val="00515411"/>
    <w:rsid w:val="00523676"/>
    <w:rsid w:val="005415AD"/>
    <w:rsid w:val="00564D3F"/>
    <w:rsid w:val="005667E3"/>
    <w:rsid w:val="00580031"/>
    <w:rsid w:val="00597957"/>
    <w:rsid w:val="005D18DB"/>
    <w:rsid w:val="005E2C02"/>
    <w:rsid w:val="005E6902"/>
    <w:rsid w:val="005F3D9B"/>
    <w:rsid w:val="005F44A6"/>
    <w:rsid w:val="00633197"/>
    <w:rsid w:val="0064290E"/>
    <w:rsid w:val="0066133E"/>
    <w:rsid w:val="0066459F"/>
    <w:rsid w:val="00666ECD"/>
    <w:rsid w:val="00674E7E"/>
    <w:rsid w:val="00677AE2"/>
    <w:rsid w:val="00682EE6"/>
    <w:rsid w:val="00692B7C"/>
    <w:rsid w:val="00693641"/>
    <w:rsid w:val="00693ADB"/>
    <w:rsid w:val="006B0BD9"/>
    <w:rsid w:val="006C2C4D"/>
    <w:rsid w:val="006C3BE7"/>
    <w:rsid w:val="006D3FBB"/>
    <w:rsid w:val="0071346E"/>
    <w:rsid w:val="00727FC6"/>
    <w:rsid w:val="00744624"/>
    <w:rsid w:val="00755773"/>
    <w:rsid w:val="00755A76"/>
    <w:rsid w:val="007846A0"/>
    <w:rsid w:val="00797E2E"/>
    <w:rsid w:val="007A3F81"/>
    <w:rsid w:val="007B1E5A"/>
    <w:rsid w:val="007B49EF"/>
    <w:rsid w:val="007B7E5C"/>
    <w:rsid w:val="007C02AD"/>
    <w:rsid w:val="007C2031"/>
    <w:rsid w:val="007C4776"/>
    <w:rsid w:val="007D089A"/>
    <w:rsid w:val="007E12E2"/>
    <w:rsid w:val="007E36B0"/>
    <w:rsid w:val="007E593A"/>
    <w:rsid w:val="007F6297"/>
    <w:rsid w:val="00807A59"/>
    <w:rsid w:val="0081544E"/>
    <w:rsid w:val="00845CC6"/>
    <w:rsid w:val="00855A1A"/>
    <w:rsid w:val="008676CD"/>
    <w:rsid w:val="00873960"/>
    <w:rsid w:val="008869FA"/>
    <w:rsid w:val="00893DC7"/>
    <w:rsid w:val="008B3A77"/>
    <w:rsid w:val="008C5FB2"/>
    <w:rsid w:val="008D0216"/>
    <w:rsid w:val="008D29E9"/>
    <w:rsid w:val="008E77DA"/>
    <w:rsid w:val="00926724"/>
    <w:rsid w:val="00950E7F"/>
    <w:rsid w:val="0095340B"/>
    <w:rsid w:val="00955CD6"/>
    <w:rsid w:val="00965D28"/>
    <w:rsid w:val="009717C7"/>
    <w:rsid w:val="009775D4"/>
    <w:rsid w:val="00987B70"/>
    <w:rsid w:val="009D0EA4"/>
    <w:rsid w:val="009D44D4"/>
    <w:rsid w:val="009F1C5C"/>
    <w:rsid w:val="009F2F2D"/>
    <w:rsid w:val="009F65B2"/>
    <w:rsid w:val="00A00768"/>
    <w:rsid w:val="00A0108B"/>
    <w:rsid w:val="00A313D4"/>
    <w:rsid w:val="00A34DD3"/>
    <w:rsid w:val="00A43411"/>
    <w:rsid w:val="00A4559A"/>
    <w:rsid w:val="00A64216"/>
    <w:rsid w:val="00A76830"/>
    <w:rsid w:val="00A8403A"/>
    <w:rsid w:val="00A865D7"/>
    <w:rsid w:val="00A95534"/>
    <w:rsid w:val="00A97B14"/>
    <w:rsid w:val="00AA303B"/>
    <w:rsid w:val="00AC39E7"/>
    <w:rsid w:val="00AF66CC"/>
    <w:rsid w:val="00B311B8"/>
    <w:rsid w:val="00B32EFA"/>
    <w:rsid w:val="00B47929"/>
    <w:rsid w:val="00B531B8"/>
    <w:rsid w:val="00B63334"/>
    <w:rsid w:val="00B747E8"/>
    <w:rsid w:val="00B9498B"/>
    <w:rsid w:val="00BA4AEF"/>
    <w:rsid w:val="00BC35D7"/>
    <w:rsid w:val="00BC4847"/>
    <w:rsid w:val="00BC6BF9"/>
    <w:rsid w:val="00BD507A"/>
    <w:rsid w:val="00BE5027"/>
    <w:rsid w:val="00BF26F2"/>
    <w:rsid w:val="00BF401E"/>
    <w:rsid w:val="00BF6B7C"/>
    <w:rsid w:val="00C2473B"/>
    <w:rsid w:val="00C8343C"/>
    <w:rsid w:val="00C93053"/>
    <w:rsid w:val="00C9701C"/>
    <w:rsid w:val="00CB5760"/>
    <w:rsid w:val="00CC7F7D"/>
    <w:rsid w:val="00CD115C"/>
    <w:rsid w:val="00CE4DB2"/>
    <w:rsid w:val="00CE691E"/>
    <w:rsid w:val="00D04979"/>
    <w:rsid w:val="00D26EDD"/>
    <w:rsid w:val="00D53B1B"/>
    <w:rsid w:val="00D85D52"/>
    <w:rsid w:val="00D8738B"/>
    <w:rsid w:val="00D93426"/>
    <w:rsid w:val="00DA1E2C"/>
    <w:rsid w:val="00DB0098"/>
    <w:rsid w:val="00DB56C7"/>
    <w:rsid w:val="00DC46F0"/>
    <w:rsid w:val="00DD1C0A"/>
    <w:rsid w:val="00DD49EE"/>
    <w:rsid w:val="00DD5D7C"/>
    <w:rsid w:val="00DD6A2D"/>
    <w:rsid w:val="00DE35FB"/>
    <w:rsid w:val="00DE5D6C"/>
    <w:rsid w:val="00DE6744"/>
    <w:rsid w:val="00DE753A"/>
    <w:rsid w:val="00DF2B3D"/>
    <w:rsid w:val="00E24E4A"/>
    <w:rsid w:val="00E33FF3"/>
    <w:rsid w:val="00E34581"/>
    <w:rsid w:val="00E34D71"/>
    <w:rsid w:val="00E420DE"/>
    <w:rsid w:val="00E77540"/>
    <w:rsid w:val="00E77751"/>
    <w:rsid w:val="00EA6254"/>
    <w:rsid w:val="00EB00C5"/>
    <w:rsid w:val="00EB67CB"/>
    <w:rsid w:val="00EC7D5C"/>
    <w:rsid w:val="00ED12C7"/>
    <w:rsid w:val="00ED4B90"/>
    <w:rsid w:val="00ED5220"/>
    <w:rsid w:val="00F00E2E"/>
    <w:rsid w:val="00F0243B"/>
    <w:rsid w:val="00F1795F"/>
    <w:rsid w:val="00F27015"/>
    <w:rsid w:val="00F27438"/>
    <w:rsid w:val="00F409E3"/>
    <w:rsid w:val="00F42BF9"/>
    <w:rsid w:val="00F46A94"/>
    <w:rsid w:val="00F47ACB"/>
    <w:rsid w:val="00F56776"/>
    <w:rsid w:val="00F7648C"/>
    <w:rsid w:val="00F81FE7"/>
    <w:rsid w:val="00F83177"/>
    <w:rsid w:val="00F933E9"/>
    <w:rsid w:val="00FC0C6B"/>
    <w:rsid w:val="00FC1D6F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0035E-2B58-4558-8570-11ED723B1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DC7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2C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2F5D"/>
  </w:style>
  <w:style w:type="paragraph" w:styleId="a5">
    <w:name w:val="footer"/>
    <w:basedOn w:val="a"/>
    <w:link w:val="a6"/>
    <w:uiPriority w:val="99"/>
    <w:unhideWhenUsed/>
    <w:rsid w:val="0050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2F5D"/>
  </w:style>
  <w:style w:type="character" w:customStyle="1" w:styleId="10">
    <w:name w:val="Заголовок 1 Знак"/>
    <w:basedOn w:val="a0"/>
    <w:link w:val="1"/>
    <w:rsid w:val="00372C0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Plain Text"/>
    <w:basedOn w:val="a"/>
    <w:link w:val="a8"/>
    <w:rsid w:val="004B72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B72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4B7233"/>
    <w:pPr>
      <w:spacing w:after="0" w:line="240" w:lineRule="auto"/>
      <w:ind w:left="-851" w:right="-766" w:firstLine="284"/>
      <w:jc w:val="both"/>
    </w:pPr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customStyle="1" w:styleId="Default">
    <w:name w:val="Default"/>
    <w:rsid w:val="00987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Трушанин</dc:creator>
  <cp:keywords/>
  <dc:description/>
  <cp:lastModifiedBy>Дмитрий Мерзянов</cp:lastModifiedBy>
  <cp:revision>3</cp:revision>
  <cp:lastPrinted>2020-01-30T12:23:00Z</cp:lastPrinted>
  <dcterms:created xsi:type="dcterms:W3CDTF">2021-06-02T10:10:00Z</dcterms:created>
  <dcterms:modified xsi:type="dcterms:W3CDTF">2021-06-02T10:13:00Z</dcterms:modified>
</cp:coreProperties>
</file>